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BC24" w14:textId="3968198E" w:rsidR="00DA1AAA" w:rsidRPr="00DA1AAA" w:rsidRDefault="00DA1AAA" w:rsidP="00DA1AAA">
      <w:pPr>
        <w:spacing w:line="440" w:lineRule="exact"/>
        <w:jc w:val="center"/>
        <w:rPr>
          <w:rFonts w:ascii="方正大标宋简体" w:eastAsia="方正大标宋简体" w:hAnsi="宋体" w:cs="宋体"/>
          <w:sz w:val="24"/>
        </w:rPr>
      </w:pPr>
      <w:r>
        <w:rPr>
          <w:rFonts w:ascii="方正大标宋简体" w:eastAsia="方正大标宋简体" w:hAnsi="宋体" w:cs="宋体" w:hint="eastAsia"/>
          <w:sz w:val="24"/>
        </w:rPr>
        <w:t>关于拟将</w:t>
      </w:r>
      <w:r w:rsidRPr="00DA1AAA">
        <w:rPr>
          <w:rFonts w:ascii="方正大标宋简体" w:eastAsia="方正大标宋简体" w:hAnsi="宋体" w:cs="宋体"/>
          <w:sz w:val="24"/>
        </w:rPr>
        <w:t>林琦</w:t>
      </w:r>
      <w:r w:rsidRPr="00DA1AAA">
        <w:rPr>
          <w:rFonts w:ascii="方正大标宋简体" w:eastAsia="方正大标宋简体" w:hAnsi="宋体" w:cs="宋体" w:hint="eastAsia"/>
          <w:sz w:val="24"/>
        </w:rPr>
        <w:t>等</w:t>
      </w:r>
      <w:r w:rsidRPr="00DA1AAA">
        <w:rPr>
          <w:rFonts w:ascii="方正大标宋简体" w:eastAsia="方正大标宋简体" w:hAnsi="宋体" w:cs="宋体"/>
          <w:sz w:val="24"/>
        </w:rPr>
        <w:t>4</w:t>
      </w:r>
      <w:r w:rsidRPr="00DA1AAA">
        <w:rPr>
          <w:rFonts w:ascii="方正大标宋简体" w:eastAsia="方正大标宋简体" w:hAnsi="宋体" w:cs="宋体" w:hint="eastAsia"/>
          <w:sz w:val="24"/>
        </w:rPr>
        <w:t>名同志转为中共正式党员的公示</w:t>
      </w:r>
    </w:p>
    <w:p w14:paraId="68D36740" w14:textId="15530211" w:rsidR="00DA1AAA" w:rsidRDefault="00DA1AAA" w:rsidP="00DA1AAA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经党支部培养教育和考察，拟将</w:t>
      </w:r>
      <w:r w:rsidRPr="008561DB">
        <w:rPr>
          <w:rFonts w:ascii="仿宋_GB2312" w:eastAsia="仿宋" w:hAnsi="仿宋_GB2312"/>
          <w:sz w:val="24"/>
        </w:rPr>
        <w:t>林琦</w:t>
      </w:r>
      <w:r>
        <w:rPr>
          <w:rFonts w:ascii="仿宋_GB2312" w:eastAsia="仿宋_GB2312" w:hint="eastAsia"/>
          <w:sz w:val="24"/>
        </w:rPr>
        <w:t>等</w:t>
      </w: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名同志转为中共正式党员，并于近期召开支部大会讨论其转正问题。根据发展党员工作有关要求，现将有关情况公示如下：</w:t>
      </w:r>
    </w:p>
    <w:p w14:paraId="76693B2F" w14:textId="77777777" w:rsidR="00DA1AAA" w:rsidRPr="008561DB" w:rsidRDefault="00DA1AAA" w:rsidP="00DA1AAA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林琦，男，汉族，高中文化，浙江省温州市瓯海区郭溪街道人，</w:t>
      </w:r>
      <w:r w:rsidRPr="008561DB">
        <w:rPr>
          <w:rFonts w:ascii="仿宋_GB2312" w:eastAsia="仿宋" w:hAnsi="仿宋_GB2312"/>
          <w:sz w:val="24"/>
        </w:rPr>
        <w:t>1999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13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日预备期满。入党介绍人：钱乾、高慧文。该同志在预备期间表现良好，思想积极，工作认真负责，学习刻苦，关心集体，能够以党员标准严格要求自己。</w:t>
      </w:r>
    </w:p>
    <w:p w14:paraId="3E107362" w14:textId="77777777" w:rsidR="00DA1AAA" w:rsidRPr="008561DB" w:rsidRDefault="00DA1AAA" w:rsidP="00DA1AAA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徐潇，女，汉族，高中文化，浙江省嘉兴市海盐县西塘桥街道人，</w:t>
      </w:r>
      <w:r w:rsidRPr="008561DB">
        <w:rPr>
          <w:rFonts w:ascii="仿宋_GB2312" w:eastAsia="仿宋" w:hAnsi="仿宋_GB2312"/>
          <w:sz w:val="24"/>
        </w:rPr>
        <w:t>2000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02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07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日预备期满。入党介绍人：钱乾、高慧文。该同志在预备期间表现良好，思想上贴近组织，认真学习党的理论知识；学习上认真努力，身体力行；生活中乐观积极，团结同学。</w:t>
      </w:r>
    </w:p>
    <w:p w14:paraId="18275371" w14:textId="77777777" w:rsidR="00DA1AAA" w:rsidRPr="008561DB" w:rsidRDefault="00DA1AAA" w:rsidP="00DA1AAA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曾小鹏，男，汉族，高中文化，山西省大同市云州区周士庄镇周士庄村人，</w:t>
      </w:r>
      <w:r w:rsidRPr="008561DB">
        <w:rPr>
          <w:rFonts w:ascii="仿宋_GB2312" w:eastAsia="仿宋" w:hAnsi="仿宋_GB2312"/>
          <w:sz w:val="24"/>
        </w:rPr>
        <w:t>1999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05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15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日预备期满。入党介绍人：李梦霞、沈露。该同志在预备期间表现良好，思想上积极向组织靠拢，认真学习党的相关理论，参加各种思想教育活动，团结同学，互帮互助，积极参于党支部的建设。</w:t>
      </w:r>
    </w:p>
    <w:p w14:paraId="37B8CB8D" w14:textId="77777777" w:rsidR="00DA1AAA" w:rsidRPr="008561DB" w:rsidRDefault="00DA1AAA" w:rsidP="00DA1AAA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何佳蒙，女，汉族，高中文化，浙江省台州市三门县浦坝港镇西里村人，</w:t>
      </w:r>
      <w:r w:rsidRPr="008561DB">
        <w:rPr>
          <w:rFonts w:ascii="仿宋_GB2312" w:eastAsia="仿宋" w:hAnsi="仿宋_GB2312"/>
          <w:sz w:val="24"/>
        </w:rPr>
        <w:t>2000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06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22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日预备期满。入党介绍人：李梦霞、高慧文。该同志在预备期间表现良好，在思想上，努力学习各种理论方针提升思想素质；在学习上，刻苦努力保持进步；在工作上，做好班级工作，为班级同学做好服务工作。</w:t>
      </w:r>
    </w:p>
    <w:p w14:paraId="403C8B6F" w14:textId="77777777" w:rsidR="00DA1AAA" w:rsidRDefault="00DA1AAA" w:rsidP="00DA1AAA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公示时间：202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年11月</w:t>
      </w:r>
      <w:r>
        <w:rPr>
          <w:rFonts w:ascii="仿宋_GB2312" w:eastAsia="仿宋_GB2312" w:hAnsi="宋体" w:cs="宋体"/>
          <w:sz w:val="24"/>
        </w:rPr>
        <w:t>25</w:t>
      </w:r>
      <w:r>
        <w:rPr>
          <w:rFonts w:ascii="仿宋_GB2312" w:eastAsia="仿宋_GB2312" w:hAnsi="宋体" w:cs="宋体" w:hint="eastAsia"/>
          <w:sz w:val="24"/>
        </w:rPr>
        <w:t>日至202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</w:t>
      </w:r>
      <w:r>
        <w:rPr>
          <w:rFonts w:ascii="仿宋_GB2312" w:eastAsia="仿宋_GB2312" w:hAnsi="宋体" w:cs="宋体"/>
          <w:sz w:val="24"/>
        </w:rPr>
        <w:t>12</w:t>
      </w:r>
      <w:r>
        <w:rPr>
          <w:rFonts w:ascii="仿宋_GB2312" w:eastAsia="仿宋_GB2312" w:hAnsi="宋体" w:cs="宋体" w:hint="eastAsia"/>
          <w:sz w:val="24"/>
        </w:rPr>
        <w:t>月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日（</w:t>
      </w:r>
      <w:r>
        <w:rPr>
          <w:rFonts w:ascii="仿宋_GB2312" w:eastAsia="仿宋_GB2312" w:hint="eastAsia"/>
          <w:sz w:val="24"/>
        </w:rPr>
        <w:t>公示时间为5个工作日）</w:t>
      </w:r>
    </w:p>
    <w:p w14:paraId="5A978A57" w14:textId="58701FD2" w:rsidR="00DA1AAA" w:rsidRPr="00DA1AAA" w:rsidRDefault="00DA1AAA" w:rsidP="00DA1AAA">
      <w:pPr>
        <w:spacing w:line="360" w:lineRule="auto"/>
        <w:ind w:firstLineChars="200" w:firstLine="480"/>
        <w:rPr>
          <w:rFonts w:ascii="仿宋_GB2312" w:eastAsia="仿宋" w:hAnsi="仿宋_GB2312"/>
          <w:sz w:val="24"/>
        </w:rPr>
      </w:pPr>
      <w:r w:rsidRPr="00DA1AAA">
        <w:rPr>
          <w:rFonts w:ascii="仿宋_GB2312" w:eastAsia="仿宋" w:hAnsi="仿宋_GB2312" w:hint="eastAsia"/>
          <w:sz w:val="24"/>
        </w:rPr>
        <w:t>联系人：沈露</w:t>
      </w:r>
      <w:r w:rsidRPr="00DA1AAA">
        <w:rPr>
          <w:rFonts w:ascii="Calibri" w:eastAsia="仿宋" w:hAnsi="Calibri" w:cs="Calibri"/>
          <w:sz w:val="24"/>
        </w:rPr>
        <w:t>        </w:t>
      </w:r>
      <w:r w:rsidRPr="00DA1AAA">
        <w:rPr>
          <w:rFonts w:ascii="仿宋_GB2312" w:eastAsia="仿宋" w:hAnsi="仿宋_GB2312" w:hint="eastAsia"/>
          <w:sz w:val="24"/>
        </w:rPr>
        <w:t xml:space="preserve">       </w:t>
      </w:r>
      <w:r w:rsidR="00EA011B">
        <w:rPr>
          <w:rFonts w:ascii="仿宋_GB2312" w:eastAsia="仿宋" w:hAnsi="仿宋_GB2312"/>
          <w:sz w:val="24"/>
        </w:rPr>
        <w:t xml:space="preserve">        </w:t>
      </w:r>
      <w:r w:rsidRPr="00DA1AAA">
        <w:rPr>
          <w:rFonts w:ascii="仿宋_GB2312" w:eastAsia="仿宋" w:hAnsi="仿宋_GB2312" w:hint="eastAsia"/>
          <w:sz w:val="24"/>
        </w:rPr>
        <w:t xml:space="preserve"> </w:t>
      </w:r>
      <w:r w:rsidRPr="00DA1AAA">
        <w:rPr>
          <w:rFonts w:ascii="仿宋_GB2312" w:eastAsia="仿宋" w:hAnsi="仿宋_GB2312" w:hint="eastAsia"/>
          <w:sz w:val="24"/>
        </w:rPr>
        <w:t>联系电话：</w:t>
      </w:r>
      <w:r w:rsidRPr="00DA1AAA">
        <w:rPr>
          <w:rFonts w:ascii="仿宋_GB2312" w:eastAsia="仿宋" w:hAnsi="仿宋_GB2312" w:hint="eastAsia"/>
          <w:sz w:val="24"/>
        </w:rPr>
        <w:t>667445</w:t>
      </w:r>
    </w:p>
    <w:p w14:paraId="02A30586" w14:textId="77777777" w:rsidR="00DA1AAA" w:rsidRPr="00DA1AAA" w:rsidRDefault="00DA1AAA" w:rsidP="00DA1AAA">
      <w:pPr>
        <w:spacing w:line="360" w:lineRule="auto"/>
        <w:ind w:firstLineChars="200" w:firstLine="480"/>
        <w:rPr>
          <w:rFonts w:ascii="仿宋_GB2312" w:eastAsia="仿宋" w:hAnsi="仿宋_GB2312"/>
          <w:sz w:val="24"/>
        </w:rPr>
      </w:pPr>
      <w:r w:rsidRPr="00DA1AAA">
        <w:rPr>
          <w:rFonts w:ascii="仿宋_GB2312" w:eastAsia="仿宋" w:hAnsi="仿宋_GB2312" w:hint="eastAsia"/>
          <w:sz w:val="24"/>
        </w:rPr>
        <w:t>电子邮箱：</w:t>
      </w:r>
      <w:r w:rsidRPr="00DA1AAA">
        <w:rPr>
          <w:rFonts w:ascii="仿宋_GB2312" w:eastAsia="仿宋" w:hAnsi="仿宋_GB2312" w:hint="eastAsia"/>
          <w:sz w:val="24"/>
        </w:rPr>
        <w:t>836353482@qq.com</w:t>
      </w:r>
      <w:r w:rsidRPr="00DA1AAA">
        <w:rPr>
          <w:rFonts w:ascii="Calibri" w:eastAsia="仿宋" w:hAnsi="Calibri" w:cs="Calibri"/>
          <w:sz w:val="24"/>
        </w:rPr>
        <w:t>  </w:t>
      </w:r>
      <w:r w:rsidRPr="00DA1AAA">
        <w:rPr>
          <w:rFonts w:ascii="仿宋_GB2312" w:eastAsia="仿宋" w:hAnsi="仿宋_GB2312" w:hint="eastAsia"/>
          <w:sz w:val="24"/>
        </w:rPr>
        <w:t xml:space="preserve">     </w:t>
      </w:r>
      <w:r w:rsidRPr="00DA1AAA">
        <w:rPr>
          <w:rFonts w:ascii="仿宋_GB2312" w:eastAsia="仿宋" w:hAnsi="仿宋_GB2312" w:hint="eastAsia"/>
          <w:sz w:val="24"/>
        </w:rPr>
        <w:t>地址：教师教育学院学工办</w:t>
      </w:r>
    </w:p>
    <w:p w14:paraId="654165EF" w14:textId="77777777" w:rsidR="00DA1AAA" w:rsidRPr="00E52B79" w:rsidRDefault="00DA1AAA" w:rsidP="00DA1AAA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如对党员发展流程、所在党支部有意见，可向学院党务管理中心反映，邮箱：</w:t>
      </w:r>
      <w:r w:rsidRPr="00E52B79">
        <w:rPr>
          <w:rFonts w:ascii="仿宋_GB2312" w:eastAsia="仿宋" w:hAnsi="仿宋_GB2312" w:hint="eastAsia"/>
          <w:sz w:val="24"/>
        </w:rPr>
        <w:t>836353482@qq.com</w:t>
      </w:r>
      <w:r w:rsidRPr="00E52B79">
        <w:rPr>
          <w:rFonts w:ascii="仿宋_GB2312" w:eastAsia="仿宋" w:hAnsi="仿宋_GB2312" w:hint="eastAsia"/>
          <w:sz w:val="24"/>
        </w:rPr>
        <w:t>；如有其他特殊情况，也可直接联系学院党委副书记、纪委书记（兼）：朱竞，教师教育学院</w:t>
      </w:r>
      <w:r w:rsidRPr="00E52B79">
        <w:rPr>
          <w:rFonts w:ascii="仿宋_GB2312" w:eastAsia="仿宋" w:hAnsi="仿宋_GB2312" w:hint="eastAsia"/>
          <w:sz w:val="24"/>
        </w:rPr>
        <w:t>11</w:t>
      </w:r>
      <w:r w:rsidRPr="00E52B79">
        <w:rPr>
          <w:rFonts w:ascii="仿宋_GB2312" w:eastAsia="仿宋" w:hAnsi="仿宋_GB2312" w:hint="eastAsia"/>
          <w:sz w:val="24"/>
        </w:rPr>
        <w:t>幢</w:t>
      </w:r>
      <w:r w:rsidRPr="00E52B79">
        <w:rPr>
          <w:rFonts w:ascii="仿宋_GB2312" w:eastAsia="仿宋" w:hAnsi="仿宋_GB2312" w:hint="eastAsia"/>
          <w:sz w:val="24"/>
        </w:rPr>
        <w:t>307-3</w:t>
      </w:r>
      <w:r w:rsidRPr="00E52B79">
        <w:rPr>
          <w:rFonts w:ascii="仿宋_GB2312" w:eastAsia="仿宋" w:hAnsi="仿宋_GB2312" w:hint="eastAsia"/>
          <w:sz w:val="24"/>
        </w:rPr>
        <w:t>。</w:t>
      </w:r>
    </w:p>
    <w:p w14:paraId="18F05EE3" w14:textId="77777777" w:rsidR="00DA1AAA" w:rsidRPr="00E52B79" w:rsidRDefault="00DA1AAA" w:rsidP="00DA1AAA">
      <w:pPr>
        <w:spacing w:line="440" w:lineRule="exact"/>
        <w:ind w:firstLineChars="900" w:firstLine="216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lastRenderedPageBreak/>
        <w:t>中共湖州师范学院教师教育学院学生第一支部委员会</w:t>
      </w:r>
      <w:r>
        <w:rPr>
          <w:rFonts w:ascii="仿宋_GB2312" w:eastAsia="仿宋" w:hAnsi="仿宋_GB2312" w:hint="eastAsia"/>
          <w:sz w:val="24"/>
        </w:rPr>
        <w:t>（盖章）</w:t>
      </w:r>
    </w:p>
    <w:p w14:paraId="5874F4DE" w14:textId="77777777" w:rsidR="00DA1AAA" w:rsidRPr="00E52B79" w:rsidRDefault="00DA1AAA" w:rsidP="00DA1AAA">
      <w:pPr>
        <w:spacing w:line="440" w:lineRule="exact"/>
        <w:ind w:firstLineChars="900" w:firstLine="2160"/>
        <w:jc w:val="right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/>
          <w:sz w:val="24"/>
        </w:rPr>
        <w:t>202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年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月</w:t>
      </w:r>
      <w:r w:rsidRPr="00E52B79">
        <w:rPr>
          <w:rFonts w:ascii="仿宋_GB2312" w:eastAsia="仿宋" w:hAnsi="仿宋_GB2312"/>
          <w:sz w:val="24"/>
        </w:rPr>
        <w:t>25</w:t>
      </w:r>
      <w:r w:rsidRPr="00E52B79">
        <w:rPr>
          <w:rFonts w:ascii="仿宋_GB2312" w:eastAsia="仿宋" w:hAnsi="仿宋_GB2312" w:hint="eastAsia"/>
          <w:sz w:val="24"/>
        </w:rPr>
        <w:t>日</w:t>
      </w:r>
    </w:p>
    <w:p w14:paraId="0290C4CB" w14:textId="77777777" w:rsidR="006550B6" w:rsidRPr="00DA1AAA" w:rsidRDefault="006550B6"/>
    <w:sectPr w:rsidR="006550B6" w:rsidRPr="00DA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9F3E" w14:textId="77777777" w:rsidR="002F28FC" w:rsidRDefault="002F28FC" w:rsidP="00DA1AAA">
      <w:r>
        <w:separator/>
      </w:r>
    </w:p>
  </w:endnote>
  <w:endnote w:type="continuationSeparator" w:id="0">
    <w:p w14:paraId="31FB8325" w14:textId="77777777" w:rsidR="002F28FC" w:rsidRDefault="002F28FC" w:rsidP="00DA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0218" w14:textId="77777777" w:rsidR="002F28FC" w:rsidRDefault="002F28FC" w:rsidP="00DA1AAA">
      <w:r>
        <w:separator/>
      </w:r>
    </w:p>
  </w:footnote>
  <w:footnote w:type="continuationSeparator" w:id="0">
    <w:p w14:paraId="7E4D9ADC" w14:textId="77777777" w:rsidR="002F28FC" w:rsidRDefault="002F28FC" w:rsidP="00DA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9C"/>
    <w:rsid w:val="002F28FC"/>
    <w:rsid w:val="00564270"/>
    <w:rsid w:val="006550B6"/>
    <w:rsid w:val="009F3982"/>
    <w:rsid w:val="00DA1AAA"/>
    <w:rsid w:val="00DA7E9C"/>
    <w:rsid w:val="00EA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3D5F1"/>
  <w15:chartTrackingRefBased/>
  <w15:docId w15:val="{0F391459-E5DD-488C-9957-D5E54D60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A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A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weimin</dc:creator>
  <cp:keywords/>
  <dc:description/>
  <cp:lastModifiedBy>weimin</cp:lastModifiedBy>
  <cp:revision>3</cp:revision>
  <dcterms:created xsi:type="dcterms:W3CDTF">2021-11-25T04:38:00Z</dcterms:created>
  <dcterms:modified xsi:type="dcterms:W3CDTF">2021-11-25T04:40:00Z</dcterms:modified>
</cp:coreProperties>
</file>